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CC" w:rsidRDefault="00525CCC" w:rsidP="00E86160">
      <w:pPr>
        <w:spacing w:line="276" w:lineRule="auto"/>
        <w:rPr>
          <w:rFonts w:hint="cs"/>
          <w:b/>
          <w:bCs/>
          <w:color w:val="000000"/>
          <w:sz w:val="48"/>
          <w:szCs w:val="48"/>
          <w:rtl/>
          <w:lang w:bidi="ar-EG"/>
        </w:rPr>
      </w:pPr>
    </w:p>
    <w:p w:rsidR="005E7D1B" w:rsidRPr="00A03C3E" w:rsidRDefault="000A3EC2" w:rsidP="00552137">
      <w:pPr>
        <w:spacing w:line="276" w:lineRule="auto"/>
        <w:jc w:val="center"/>
        <w:rPr>
          <w:rFonts w:ascii="Cambria" w:hAnsi="Cambria"/>
          <w:rtl/>
          <w:lang w:bidi="ar-EG"/>
        </w:rPr>
      </w:pPr>
      <w:r w:rsidRPr="00A03C3E">
        <w:rPr>
          <w:rFonts w:ascii="Cambria" w:hAnsi="Cambria"/>
          <w:b/>
          <w:bCs/>
          <w:color w:val="000000"/>
          <w:sz w:val="48"/>
          <w:szCs w:val="48"/>
        </w:rPr>
        <w:t>RESUME</w:t>
      </w:r>
    </w:p>
    <w:p w:rsidR="00D72838" w:rsidRPr="00A03C3E" w:rsidRDefault="00D72838" w:rsidP="00552137">
      <w:pPr>
        <w:spacing w:line="276" w:lineRule="auto"/>
        <w:jc w:val="right"/>
        <w:rPr>
          <w:rFonts w:ascii="Cambria" w:hAnsi="Cambria"/>
          <w:b/>
          <w:bCs/>
          <w:color w:val="1F497D"/>
          <w:sz w:val="36"/>
          <w:szCs w:val="36"/>
        </w:rPr>
      </w:pPr>
      <w:r w:rsidRPr="00A03C3E">
        <w:rPr>
          <w:rFonts w:ascii="Cambria" w:hAnsi="Cambria"/>
          <w:b/>
          <w:bCs/>
          <w:color w:val="1F497D"/>
          <w:sz w:val="36"/>
          <w:szCs w:val="36"/>
        </w:rPr>
        <w:t>PERSOALITY:</w:t>
      </w:r>
    </w:p>
    <w:p w:rsidR="00D72838" w:rsidRPr="00A03C3E" w:rsidRDefault="00D72838" w:rsidP="004B05F6">
      <w:pPr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Cambria" w:hAnsi="Cambria"/>
          <w:b/>
          <w:bCs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>Name:</w:t>
      </w:r>
      <w:r w:rsidR="004B05F6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Amal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Ahmed</w:t>
      </w:r>
      <w:r w:rsidR="004B05F6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="004B05F6">
        <w:rPr>
          <w:rFonts w:ascii="Cambria" w:hAnsi="Cambria"/>
          <w:color w:val="000000"/>
          <w:sz w:val="28"/>
          <w:szCs w:val="28"/>
        </w:rPr>
        <w:t>Mahmoud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Elkhawaga</w:t>
      </w:r>
      <w:proofErr w:type="spellEnd"/>
      <w:r w:rsidR="0032503D">
        <w:rPr>
          <w:rFonts w:ascii="Cambria" w:hAnsi="Cambria"/>
          <w:color w:val="000000"/>
          <w:sz w:val="28"/>
          <w:szCs w:val="28"/>
        </w:rPr>
        <w:t xml:space="preserve"> (PhD</w:t>
      </w:r>
      <w:r w:rsidR="007171E4">
        <w:rPr>
          <w:rFonts w:ascii="Cambria" w:hAnsi="Cambria"/>
          <w:color w:val="000000"/>
          <w:sz w:val="28"/>
          <w:szCs w:val="28"/>
        </w:rPr>
        <w:t xml:space="preserve">). </w:t>
      </w:r>
    </w:p>
    <w:p w:rsidR="004B05F6" w:rsidRDefault="000A3EC2" w:rsidP="004B05F6">
      <w:pPr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Cambria" w:hAnsi="Cambria"/>
          <w:color w:val="000000"/>
          <w:sz w:val="28"/>
          <w:szCs w:val="28"/>
        </w:rPr>
      </w:pPr>
      <w:proofErr w:type="spellStart"/>
      <w:r w:rsidRPr="00A03C3E">
        <w:rPr>
          <w:rFonts w:ascii="Cambria" w:hAnsi="Cambria"/>
          <w:b/>
          <w:bCs/>
          <w:color w:val="000000"/>
          <w:sz w:val="28"/>
          <w:szCs w:val="28"/>
        </w:rPr>
        <w:t>Telphone</w:t>
      </w:r>
      <w:proofErr w:type="spellEnd"/>
      <w:r w:rsidRPr="00A03C3E">
        <w:rPr>
          <w:rFonts w:ascii="Cambria" w:hAnsi="Cambria"/>
          <w:b/>
          <w:bCs/>
          <w:color w:val="000000"/>
          <w:sz w:val="28"/>
          <w:szCs w:val="28"/>
        </w:rPr>
        <w:t>#:</w:t>
      </w:r>
      <w:r w:rsidR="00E86160">
        <w:rPr>
          <w:rFonts w:ascii="Cambria" w:hAnsi="Cambria"/>
          <w:color w:val="000000"/>
          <w:sz w:val="28"/>
          <w:szCs w:val="28"/>
        </w:rPr>
        <w:t xml:space="preserve"> </w:t>
      </w:r>
    </w:p>
    <w:p w:rsidR="004B05F6" w:rsidRDefault="00E86160" w:rsidP="004B05F6">
      <w:pPr>
        <w:autoSpaceDE w:val="0"/>
        <w:autoSpaceDN w:val="0"/>
        <w:bidi w:val="0"/>
        <w:adjustRightInd w:val="0"/>
        <w:spacing w:line="276" w:lineRule="auto"/>
        <w:ind w:left="72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Mobil # </w:t>
      </w:r>
      <w:r w:rsidR="004B05F6">
        <w:rPr>
          <w:rFonts w:ascii="Cambria" w:hAnsi="Cambria"/>
          <w:color w:val="000000"/>
          <w:sz w:val="28"/>
          <w:szCs w:val="28"/>
        </w:rPr>
        <w:t xml:space="preserve">01065605955                  Work#: 0882411899 </w:t>
      </w:r>
    </w:p>
    <w:p w:rsidR="004B05F6" w:rsidRPr="004B05F6" w:rsidRDefault="004B05F6" w:rsidP="004B05F6">
      <w:pPr>
        <w:numPr>
          <w:ilvl w:val="0"/>
          <w:numId w:val="1"/>
        </w:numPr>
        <w:autoSpaceDE w:val="0"/>
        <w:autoSpaceDN w:val="0"/>
        <w:bidi w:val="0"/>
        <w:adjustRightInd w:val="0"/>
        <w:spacing w:line="276" w:lineRule="auto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</w:t>
      </w:r>
      <w:r w:rsidR="000A3EC2" w:rsidRPr="004B05F6">
        <w:rPr>
          <w:rFonts w:ascii="Cambria" w:hAnsi="Cambria"/>
          <w:b/>
          <w:bCs/>
          <w:color w:val="000000"/>
          <w:sz w:val="28"/>
          <w:szCs w:val="28"/>
        </w:rPr>
        <w:t>Email:</w:t>
      </w:r>
      <w:r>
        <w:t xml:space="preserve"> </w:t>
      </w:r>
      <w:hyperlink r:id="rId5" w:history="1">
        <w:r w:rsidR="000A3EC2" w:rsidRPr="004B05F6">
          <w:rPr>
            <w:rStyle w:val="Hyperlink"/>
            <w:rFonts w:ascii="Cambria" w:hAnsi="Cambria"/>
            <w:b/>
            <w:bCs/>
            <w:sz w:val="28"/>
            <w:szCs w:val="28"/>
          </w:rPr>
          <w:t>amy.elkawaga@yahoo.com</w:t>
        </w:r>
      </w:hyperlink>
    </w:p>
    <w:p w:rsidR="007932D2" w:rsidRPr="004B05F6" w:rsidRDefault="009F6A70" w:rsidP="004B05F6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Cambria" w:hAnsi="Cambria"/>
          <w:b/>
          <w:bCs/>
          <w:sz w:val="36"/>
          <w:szCs w:val="36"/>
        </w:rPr>
      </w:pPr>
      <w:r w:rsidRPr="004B05F6">
        <w:rPr>
          <w:rFonts w:ascii="Cambria" w:hAnsi="Cambria"/>
          <w:b/>
          <w:bCs/>
          <w:color w:val="1F497D"/>
          <w:sz w:val="36"/>
          <w:szCs w:val="36"/>
        </w:rPr>
        <w:t>S</w:t>
      </w:r>
      <w:r w:rsidR="00A95859" w:rsidRPr="004B05F6">
        <w:rPr>
          <w:rFonts w:ascii="Cambria" w:hAnsi="Cambria"/>
          <w:b/>
          <w:bCs/>
          <w:color w:val="1F497D"/>
          <w:sz w:val="36"/>
          <w:szCs w:val="36"/>
        </w:rPr>
        <w:t>UMMARY</w:t>
      </w:r>
      <w:r w:rsidRPr="004B05F6">
        <w:rPr>
          <w:rFonts w:ascii="Cambria" w:hAnsi="Cambria"/>
          <w:b/>
          <w:bCs/>
          <w:color w:val="1F497D"/>
          <w:sz w:val="36"/>
          <w:szCs w:val="36"/>
        </w:rPr>
        <w:t xml:space="preserve"> of </w:t>
      </w:r>
      <w:r w:rsidR="00D72838" w:rsidRPr="004B05F6">
        <w:rPr>
          <w:rFonts w:ascii="Cambria" w:hAnsi="Cambria"/>
          <w:b/>
          <w:bCs/>
          <w:color w:val="1F497D"/>
          <w:sz w:val="36"/>
          <w:szCs w:val="36"/>
        </w:rPr>
        <w:t>QUALIFICATIONS</w:t>
      </w:r>
      <w:r w:rsidR="003359FF" w:rsidRPr="004B05F6">
        <w:rPr>
          <w:rFonts w:ascii="Cambria" w:hAnsi="Cambria"/>
          <w:b/>
          <w:bCs/>
          <w:color w:val="1F497D"/>
          <w:sz w:val="36"/>
          <w:szCs w:val="36"/>
        </w:rPr>
        <w:t>:</w:t>
      </w:r>
    </w:p>
    <w:p w:rsidR="007171E4" w:rsidRPr="00A95859" w:rsidRDefault="007171E4" w:rsidP="000D6F3C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Theme="majorHAnsi" w:hAnsiTheme="majorHAnsi"/>
          <w:bCs/>
          <w:sz w:val="28"/>
          <w:szCs w:val="28"/>
        </w:rPr>
      </w:pPr>
      <w:r w:rsidRPr="00A95859">
        <w:rPr>
          <w:rFonts w:asciiTheme="majorHAnsi" w:hAnsiTheme="majorHAnsi"/>
          <w:bCs/>
          <w:sz w:val="28"/>
          <w:szCs w:val="28"/>
        </w:rPr>
        <w:t>Diagnosis of infectious diseases using conventional methods (</w:t>
      </w:r>
      <w:r w:rsidR="00C31193">
        <w:rPr>
          <w:rFonts w:asciiTheme="majorHAnsi" w:hAnsiTheme="majorHAnsi"/>
          <w:bCs/>
          <w:sz w:val="28"/>
          <w:szCs w:val="28"/>
        </w:rPr>
        <w:t xml:space="preserve">Gram staining, </w:t>
      </w:r>
      <w:r w:rsidRPr="00A95859">
        <w:rPr>
          <w:rFonts w:asciiTheme="majorHAnsi" w:hAnsiTheme="majorHAnsi"/>
          <w:bCs/>
          <w:sz w:val="28"/>
          <w:szCs w:val="28"/>
        </w:rPr>
        <w:t>culture and biochemical reactions) and molecular techniques as PCR and Multiplex PCR.</w:t>
      </w:r>
    </w:p>
    <w:p w:rsidR="002941A7" w:rsidRPr="002941A7" w:rsidRDefault="002941A7" w:rsidP="007171E4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Theme="majorHAnsi" w:hAnsiTheme="majorHAnsi"/>
          <w:bCs/>
          <w:sz w:val="28"/>
          <w:szCs w:val="28"/>
        </w:rPr>
      </w:pPr>
      <w:r w:rsidRPr="002941A7">
        <w:rPr>
          <w:rFonts w:asciiTheme="majorHAnsi" w:hAnsiTheme="majorHAnsi"/>
          <w:bCs/>
          <w:sz w:val="28"/>
          <w:szCs w:val="28"/>
        </w:rPr>
        <w:t>Antibiotic sensitivity testing for the isolated bacteria from pathological samples</w:t>
      </w:r>
    </w:p>
    <w:p w:rsidR="00AD0C3F" w:rsidRPr="00A95859" w:rsidRDefault="00AD0C3F" w:rsidP="0022461B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Theme="majorHAnsi" w:hAnsiTheme="majorHAnsi"/>
          <w:bCs/>
          <w:sz w:val="36"/>
          <w:szCs w:val="36"/>
        </w:rPr>
      </w:pPr>
      <w:r w:rsidRPr="00A95859">
        <w:rPr>
          <w:rFonts w:asciiTheme="majorHAnsi" w:hAnsiTheme="majorHAnsi"/>
          <w:bCs/>
          <w:sz w:val="28"/>
          <w:szCs w:val="28"/>
        </w:rPr>
        <w:t xml:space="preserve">Quantification of released DNA using </w:t>
      </w:r>
      <w:proofErr w:type="spellStart"/>
      <w:r w:rsidRPr="00A95859">
        <w:rPr>
          <w:rFonts w:asciiTheme="majorHAnsi" w:hAnsiTheme="majorHAnsi"/>
          <w:bCs/>
          <w:sz w:val="28"/>
          <w:szCs w:val="28"/>
        </w:rPr>
        <w:t>Spectramax</w:t>
      </w:r>
      <w:proofErr w:type="spellEnd"/>
      <w:r w:rsidRPr="00A95859">
        <w:rPr>
          <w:rFonts w:asciiTheme="majorHAnsi" w:hAnsiTheme="majorHAnsi"/>
          <w:bCs/>
          <w:sz w:val="28"/>
          <w:szCs w:val="28"/>
        </w:rPr>
        <w:t xml:space="preserve"> fluorescence </w:t>
      </w:r>
      <w:proofErr w:type="spellStart"/>
      <w:r w:rsidRPr="00A95859">
        <w:rPr>
          <w:rFonts w:asciiTheme="majorHAnsi" w:hAnsiTheme="majorHAnsi"/>
          <w:bCs/>
          <w:sz w:val="28"/>
          <w:szCs w:val="28"/>
        </w:rPr>
        <w:t>microplate</w:t>
      </w:r>
      <w:proofErr w:type="spellEnd"/>
      <w:r w:rsidRPr="00A95859">
        <w:rPr>
          <w:rFonts w:asciiTheme="majorHAnsi" w:hAnsiTheme="majorHAnsi"/>
          <w:bCs/>
          <w:sz w:val="28"/>
          <w:szCs w:val="28"/>
        </w:rPr>
        <w:t xml:space="preserve"> reader and </w:t>
      </w:r>
      <w:r w:rsidR="0022461B">
        <w:rPr>
          <w:rFonts w:asciiTheme="majorHAnsi" w:hAnsiTheme="majorHAnsi"/>
          <w:bCs/>
          <w:sz w:val="28"/>
          <w:szCs w:val="28"/>
        </w:rPr>
        <w:t>Nanodrop</w:t>
      </w:r>
      <w:r w:rsidR="00983854" w:rsidRPr="00A95859">
        <w:rPr>
          <w:rFonts w:asciiTheme="majorHAnsi" w:hAnsiTheme="majorHAnsi"/>
          <w:bCs/>
          <w:sz w:val="28"/>
          <w:szCs w:val="28"/>
        </w:rPr>
        <w:t>.</w:t>
      </w:r>
    </w:p>
    <w:p w:rsidR="00983854" w:rsidRPr="00A95859" w:rsidRDefault="00983854" w:rsidP="00983854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ind w:left="360" w:firstLine="0"/>
        <w:rPr>
          <w:rFonts w:asciiTheme="majorHAnsi" w:hAnsiTheme="majorHAnsi"/>
          <w:bCs/>
          <w:sz w:val="36"/>
          <w:szCs w:val="36"/>
        </w:rPr>
      </w:pPr>
      <w:r w:rsidRPr="00A95859">
        <w:rPr>
          <w:rFonts w:asciiTheme="majorHAnsi" w:hAnsiTheme="majorHAnsi"/>
          <w:bCs/>
          <w:sz w:val="28"/>
          <w:szCs w:val="28"/>
        </w:rPr>
        <w:t xml:space="preserve">Staining tissue sections and samples on coverslips by fluorescent dyes and </w:t>
      </w:r>
      <w:r w:rsidRPr="00A95859">
        <w:rPr>
          <w:rFonts w:asciiTheme="majorHAnsi" w:hAnsiTheme="majorHAnsi"/>
          <w:bCs/>
          <w:sz w:val="28"/>
          <w:szCs w:val="28"/>
        </w:rPr>
        <w:br/>
        <w:t xml:space="preserve">      monoclonal antibodies.</w:t>
      </w:r>
    </w:p>
    <w:p w:rsidR="007171E4" w:rsidRPr="00A95859" w:rsidRDefault="00983854" w:rsidP="00983854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Theme="majorHAnsi" w:hAnsiTheme="majorHAnsi"/>
          <w:bCs/>
          <w:sz w:val="36"/>
          <w:szCs w:val="36"/>
        </w:rPr>
      </w:pPr>
      <w:r w:rsidRPr="00A95859">
        <w:rPr>
          <w:rFonts w:asciiTheme="majorHAnsi" w:hAnsiTheme="majorHAnsi"/>
          <w:bCs/>
          <w:sz w:val="28"/>
          <w:szCs w:val="28"/>
        </w:rPr>
        <w:t xml:space="preserve">Examination of stained tissue sections and samples on coverslips using Fluorescent microscopy and </w:t>
      </w:r>
      <w:proofErr w:type="gramStart"/>
      <w:r w:rsidRPr="00A95859">
        <w:rPr>
          <w:rFonts w:asciiTheme="majorHAnsi" w:hAnsiTheme="majorHAnsi"/>
          <w:bCs/>
          <w:sz w:val="28"/>
          <w:szCs w:val="28"/>
        </w:rPr>
        <w:t>Confocal</w:t>
      </w:r>
      <w:proofErr w:type="gramEnd"/>
      <w:r w:rsidRPr="00A95859">
        <w:rPr>
          <w:rFonts w:asciiTheme="majorHAnsi" w:hAnsiTheme="majorHAnsi"/>
          <w:bCs/>
          <w:sz w:val="28"/>
          <w:szCs w:val="28"/>
        </w:rPr>
        <w:t xml:space="preserve"> microscop</w:t>
      </w:r>
      <w:r w:rsidR="00713187">
        <w:rPr>
          <w:rFonts w:asciiTheme="majorHAnsi" w:hAnsiTheme="majorHAnsi"/>
          <w:bCs/>
          <w:sz w:val="28"/>
          <w:szCs w:val="28"/>
        </w:rPr>
        <w:t>e</w:t>
      </w:r>
      <w:r w:rsidRPr="00A95859">
        <w:rPr>
          <w:rFonts w:asciiTheme="majorHAnsi" w:hAnsiTheme="majorHAnsi"/>
          <w:bCs/>
          <w:sz w:val="28"/>
          <w:szCs w:val="28"/>
        </w:rPr>
        <w:t>.</w:t>
      </w:r>
    </w:p>
    <w:p w:rsidR="007171E4" w:rsidRPr="00A95859" w:rsidRDefault="007171E4" w:rsidP="007171E4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Theme="majorHAnsi" w:hAnsiTheme="majorHAnsi"/>
          <w:bCs/>
          <w:sz w:val="36"/>
          <w:szCs w:val="36"/>
        </w:rPr>
      </w:pPr>
      <w:r w:rsidRPr="00A95859">
        <w:rPr>
          <w:rFonts w:asciiTheme="majorHAnsi" w:hAnsiTheme="majorHAnsi"/>
          <w:bCs/>
          <w:sz w:val="28"/>
          <w:szCs w:val="28"/>
        </w:rPr>
        <w:t>Estimation of the antimicrobial effect of neutrophils antimicrobial peptides on human pathogens in vitro</w:t>
      </w:r>
      <w:r w:rsidR="00D032E6" w:rsidRPr="00A95859">
        <w:rPr>
          <w:rFonts w:asciiTheme="majorHAnsi" w:hAnsiTheme="majorHAnsi"/>
          <w:bCs/>
          <w:sz w:val="28"/>
          <w:szCs w:val="28"/>
        </w:rPr>
        <w:t>.</w:t>
      </w:r>
    </w:p>
    <w:p w:rsidR="00303D68" w:rsidRDefault="005D4F37" w:rsidP="00C31193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276" w:lineRule="auto"/>
        <w:rPr>
          <w:rFonts w:ascii="Cambria" w:hAnsi="Cambria"/>
          <w:bCs/>
          <w:sz w:val="28"/>
          <w:szCs w:val="28"/>
        </w:rPr>
      </w:pPr>
      <w:r w:rsidRPr="005D4F37">
        <w:rPr>
          <w:rFonts w:ascii="Cambria" w:hAnsi="Cambria"/>
          <w:bCs/>
          <w:sz w:val="28"/>
          <w:szCs w:val="28"/>
        </w:rPr>
        <w:t xml:space="preserve">Detection of bacterial concentration </w:t>
      </w:r>
      <w:r>
        <w:rPr>
          <w:rFonts w:ascii="Cambria" w:hAnsi="Cambria"/>
          <w:bCs/>
          <w:sz w:val="28"/>
          <w:szCs w:val="28"/>
        </w:rPr>
        <w:t xml:space="preserve">in </w:t>
      </w:r>
      <w:r w:rsidR="00882213">
        <w:rPr>
          <w:rFonts w:ascii="Cambria" w:hAnsi="Cambria"/>
          <w:bCs/>
          <w:sz w:val="28"/>
          <w:szCs w:val="28"/>
        </w:rPr>
        <w:t xml:space="preserve">liquid culture media </w:t>
      </w:r>
      <w:r w:rsidRPr="005D4F37">
        <w:rPr>
          <w:rFonts w:ascii="Cambria" w:hAnsi="Cambria"/>
          <w:bCs/>
          <w:sz w:val="28"/>
          <w:szCs w:val="28"/>
        </w:rPr>
        <w:t>using spectrophotometer and plate count method</w:t>
      </w:r>
      <w:r>
        <w:rPr>
          <w:rFonts w:ascii="Cambria" w:hAnsi="Cambria"/>
          <w:bCs/>
          <w:sz w:val="28"/>
          <w:szCs w:val="28"/>
        </w:rPr>
        <w:t>.</w:t>
      </w:r>
    </w:p>
    <w:p w:rsidR="00C31193" w:rsidRDefault="002941A7" w:rsidP="002941A7">
      <w:pPr>
        <w:pStyle w:val="ListParagraph"/>
        <w:numPr>
          <w:ilvl w:val="0"/>
          <w:numId w:val="9"/>
        </w:numPr>
        <w:tabs>
          <w:tab w:val="left" w:pos="900"/>
        </w:tabs>
        <w:autoSpaceDE w:val="0"/>
        <w:autoSpaceDN w:val="0"/>
        <w:bidi w:val="0"/>
        <w:adjustRightInd w:val="0"/>
        <w:spacing w:line="276" w:lineRule="auto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Detection of PCR products </w:t>
      </w:r>
      <w:proofErr w:type="gramStart"/>
      <w:r>
        <w:rPr>
          <w:rFonts w:ascii="Cambria" w:hAnsi="Cambria"/>
          <w:bCs/>
          <w:sz w:val="28"/>
          <w:szCs w:val="28"/>
        </w:rPr>
        <w:t xml:space="preserve">using </w:t>
      </w:r>
      <w:r w:rsidR="00C31193">
        <w:rPr>
          <w:rFonts w:ascii="Cambria" w:hAnsi="Cambria"/>
          <w:bCs/>
          <w:sz w:val="28"/>
          <w:szCs w:val="28"/>
        </w:rPr>
        <w:t xml:space="preserve"> </w:t>
      </w:r>
      <w:proofErr w:type="spellStart"/>
      <w:r w:rsidR="00C31193">
        <w:rPr>
          <w:rFonts w:ascii="Cambria" w:hAnsi="Cambria"/>
          <w:bCs/>
          <w:sz w:val="28"/>
          <w:szCs w:val="28"/>
        </w:rPr>
        <w:t>agarose</w:t>
      </w:r>
      <w:proofErr w:type="spellEnd"/>
      <w:proofErr w:type="gramEnd"/>
      <w:r w:rsidR="00C31193">
        <w:rPr>
          <w:rFonts w:ascii="Cambria" w:hAnsi="Cambria"/>
          <w:bCs/>
          <w:sz w:val="28"/>
          <w:szCs w:val="28"/>
        </w:rPr>
        <w:t xml:space="preserve"> gel electrophoresi</w:t>
      </w:r>
      <w:r w:rsidR="008B5499">
        <w:rPr>
          <w:rFonts w:ascii="Cambria" w:hAnsi="Cambria"/>
          <w:bCs/>
          <w:sz w:val="28"/>
          <w:szCs w:val="28"/>
        </w:rPr>
        <w:t>s</w:t>
      </w:r>
      <w:r w:rsidR="00C31193">
        <w:rPr>
          <w:rFonts w:ascii="Cambria" w:hAnsi="Cambria"/>
          <w:bCs/>
          <w:sz w:val="28"/>
          <w:szCs w:val="28"/>
        </w:rPr>
        <w:t xml:space="preserve">. </w:t>
      </w:r>
    </w:p>
    <w:p w:rsidR="003E5D82" w:rsidRPr="00C31193" w:rsidRDefault="003E5D82" w:rsidP="0016464B">
      <w:pPr>
        <w:pStyle w:val="ListParagraph"/>
        <w:numPr>
          <w:ilvl w:val="0"/>
          <w:numId w:val="9"/>
        </w:numPr>
        <w:tabs>
          <w:tab w:val="left" w:pos="810"/>
        </w:tabs>
        <w:autoSpaceDE w:val="0"/>
        <w:autoSpaceDN w:val="0"/>
        <w:bidi w:val="0"/>
        <w:adjustRightInd w:val="0"/>
        <w:spacing w:line="276" w:lineRule="auto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 xml:space="preserve">Teaching undergraduate students the Bacteriology, virology, mycology and </w:t>
      </w:r>
      <w:r>
        <w:rPr>
          <w:rFonts w:ascii="Cambria" w:hAnsi="Cambria"/>
          <w:bCs/>
          <w:sz w:val="28"/>
          <w:szCs w:val="28"/>
        </w:rPr>
        <w:br/>
        <w:t xml:space="preserve">  immunology courses. </w:t>
      </w:r>
    </w:p>
    <w:p w:rsidR="009F6A70" w:rsidRPr="00D032E6" w:rsidRDefault="009F6A70" w:rsidP="00D032E6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Cambria" w:hAnsi="Cambria"/>
          <w:b/>
          <w:bCs/>
          <w:color w:val="1F497D"/>
          <w:sz w:val="36"/>
          <w:szCs w:val="36"/>
        </w:rPr>
      </w:pPr>
      <w:r w:rsidRPr="00D032E6">
        <w:rPr>
          <w:rFonts w:ascii="Cambria" w:hAnsi="Cambria"/>
          <w:b/>
          <w:bCs/>
          <w:color w:val="1F497D"/>
          <w:sz w:val="36"/>
          <w:szCs w:val="36"/>
        </w:rPr>
        <w:t>E</w:t>
      </w:r>
      <w:r w:rsidR="00A95859">
        <w:rPr>
          <w:rFonts w:ascii="Cambria" w:hAnsi="Cambria"/>
          <w:b/>
          <w:bCs/>
          <w:color w:val="1F497D"/>
          <w:sz w:val="36"/>
          <w:szCs w:val="36"/>
        </w:rPr>
        <w:t>DUCATION</w:t>
      </w:r>
      <w:r w:rsidRPr="00D032E6">
        <w:rPr>
          <w:rFonts w:ascii="Cambria" w:hAnsi="Cambria"/>
          <w:b/>
          <w:bCs/>
          <w:color w:val="1F497D"/>
          <w:sz w:val="36"/>
          <w:szCs w:val="36"/>
        </w:rPr>
        <w:t>:</w:t>
      </w:r>
    </w:p>
    <w:p w:rsidR="009F6A70" w:rsidRDefault="009F6A70" w:rsidP="00C26448">
      <w:pPr>
        <w:tabs>
          <w:tab w:val="left" w:pos="630"/>
          <w:tab w:val="left" w:pos="171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>2011:</w:t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 w:rsidRPr="00A03C3E">
        <w:rPr>
          <w:rFonts w:ascii="Cambria" w:hAnsi="Cambria"/>
          <w:color w:val="000000"/>
          <w:sz w:val="28"/>
          <w:szCs w:val="28"/>
        </w:rPr>
        <w:t>PhD Degree in Microbiology and Immunology</w:t>
      </w:r>
      <w:r>
        <w:rPr>
          <w:rFonts w:ascii="Cambria" w:hAnsi="Cambria"/>
          <w:color w:val="000000"/>
          <w:sz w:val="28"/>
          <w:szCs w:val="28"/>
        </w:rPr>
        <w:t xml:space="preserve">. </w:t>
      </w:r>
      <w:proofErr w:type="gramStart"/>
      <w:r w:rsidRPr="00A03C3E">
        <w:rPr>
          <w:rFonts w:ascii="Cambria" w:hAnsi="Cambria"/>
          <w:color w:val="000000"/>
          <w:sz w:val="28"/>
          <w:szCs w:val="28"/>
        </w:rPr>
        <w:t xml:space="preserve">Department of Medical Microbiology &amp; Immunology, faculty of Medicine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>, Egypt.</w:t>
      </w:r>
      <w:proofErr w:type="gramEnd"/>
    </w:p>
    <w:p w:rsidR="009F6A70" w:rsidRPr="00C26448" w:rsidRDefault="009F6A70" w:rsidP="00C26448">
      <w:pPr>
        <w:tabs>
          <w:tab w:val="left" w:pos="630"/>
          <w:tab w:val="left" w:pos="171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 xml:space="preserve">2006: </w:t>
      </w:r>
      <w:r>
        <w:rPr>
          <w:rFonts w:ascii="Cambria" w:hAnsi="Cambria"/>
          <w:b/>
          <w:bCs/>
          <w:color w:val="000000"/>
          <w:sz w:val="28"/>
          <w:szCs w:val="28"/>
        </w:rPr>
        <w:tab/>
      </w:r>
      <w:r>
        <w:rPr>
          <w:rFonts w:ascii="Cambria" w:hAnsi="Cambria"/>
          <w:b/>
          <w:bCs/>
          <w:color w:val="000000"/>
          <w:sz w:val="28"/>
          <w:szCs w:val="28"/>
        </w:rPr>
        <w:tab/>
      </w:r>
      <w:r w:rsidRPr="00A03C3E">
        <w:rPr>
          <w:rFonts w:ascii="Cambria" w:hAnsi="Cambria"/>
          <w:color w:val="000000"/>
          <w:sz w:val="28"/>
          <w:szCs w:val="28"/>
        </w:rPr>
        <w:t xml:space="preserve">Master </w:t>
      </w:r>
      <w:r>
        <w:rPr>
          <w:rFonts w:ascii="Cambria" w:hAnsi="Cambria"/>
          <w:color w:val="000000"/>
          <w:sz w:val="28"/>
          <w:szCs w:val="28"/>
        </w:rPr>
        <w:t xml:space="preserve">of Science </w:t>
      </w:r>
      <w:r w:rsidRPr="00A03C3E">
        <w:rPr>
          <w:rFonts w:ascii="Cambria" w:hAnsi="Cambria"/>
          <w:color w:val="000000"/>
          <w:sz w:val="28"/>
          <w:szCs w:val="28"/>
        </w:rPr>
        <w:t xml:space="preserve">Degree in Microbiology and Immunology, Department of Medical Microbiology &amp; Immunology, faculty of Medicine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>, Egypt.</w:t>
      </w:r>
    </w:p>
    <w:p w:rsidR="004B05F6" w:rsidRDefault="009F6A70" w:rsidP="004B05F6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 xml:space="preserve">2002: </w:t>
      </w:r>
      <w:r>
        <w:rPr>
          <w:rFonts w:ascii="Cambria" w:hAnsi="Cambria"/>
          <w:b/>
          <w:bCs/>
          <w:color w:val="000000"/>
          <w:sz w:val="28"/>
          <w:szCs w:val="28"/>
        </w:rPr>
        <w:tab/>
      </w:r>
      <w:r w:rsidRPr="00A03C3E">
        <w:rPr>
          <w:rFonts w:ascii="Cambria" w:hAnsi="Cambria"/>
          <w:color w:val="000000"/>
          <w:sz w:val="28"/>
          <w:szCs w:val="28"/>
        </w:rPr>
        <w:t xml:space="preserve">Bachelor </w:t>
      </w:r>
      <w:r>
        <w:rPr>
          <w:rFonts w:ascii="Cambria" w:hAnsi="Cambria"/>
          <w:color w:val="000000"/>
          <w:sz w:val="28"/>
          <w:szCs w:val="28"/>
        </w:rPr>
        <w:t xml:space="preserve">of Science </w:t>
      </w:r>
      <w:r w:rsidRPr="00A03C3E">
        <w:rPr>
          <w:rFonts w:ascii="Cambria" w:hAnsi="Cambria"/>
          <w:color w:val="000000"/>
          <w:sz w:val="28"/>
          <w:szCs w:val="28"/>
        </w:rPr>
        <w:t>Degree in Vet. Medical Sciences</w:t>
      </w:r>
      <w:proofErr w:type="gramStart"/>
      <w:r w:rsidRPr="00A03C3E">
        <w:rPr>
          <w:rFonts w:ascii="Cambria" w:hAnsi="Cambria"/>
          <w:color w:val="000000"/>
          <w:sz w:val="28"/>
          <w:szCs w:val="28"/>
        </w:rPr>
        <w:t>,Faculty</w:t>
      </w:r>
      <w:proofErr w:type="gramEnd"/>
      <w:r w:rsidRPr="00A03C3E">
        <w:rPr>
          <w:rFonts w:ascii="Cambria" w:hAnsi="Cambria"/>
          <w:color w:val="000000"/>
          <w:sz w:val="28"/>
          <w:szCs w:val="28"/>
        </w:rPr>
        <w:t xml:space="preserve"> of Vet. </w:t>
      </w:r>
      <w:proofErr w:type="gramStart"/>
      <w:r w:rsidRPr="00A03C3E">
        <w:rPr>
          <w:rFonts w:ascii="Cambria" w:hAnsi="Cambria"/>
          <w:color w:val="000000"/>
          <w:sz w:val="28"/>
          <w:szCs w:val="28"/>
        </w:rPr>
        <w:t>Medicine,</w:t>
      </w:r>
      <w:r w:rsidR="002941A7">
        <w:rPr>
          <w:rFonts w:ascii="Cambria" w:hAnsi="Cambria"/>
          <w:color w:val="000000"/>
          <w:sz w:val="28"/>
          <w:szCs w:val="28"/>
        </w:rPr>
        <w:t xml:space="preserve">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>, Egypt.</w:t>
      </w:r>
      <w:proofErr w:type="gramEnd"/>
      <w:r w:rsidRPr="00A03C3E">
        <w:rPr>
          <w:rFonts w:ascii="Cambria" w:hAnsi="Cambria"/>
          <w:color w:val="000000"/>
          <w:sz w:val="28"/>
          <w:szCs w:val="28"/>
        </w:rPr>
        <w:t xml:space="preserve"> </w:t>
      </w:r>
    </w:p>
    <w:p w:rsidR="002941A7" w:rsidRDefault="002941A7" w:rsidP="004B05F6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b/>
          <w:bCs/>
          <w:color w:val="1F497D"/>
          <w:sz w:val="36"/>
          <w:szCs w:val="36"/>
        </w:rPr>
      </w:pPr>
    </w:p>
    <w:p w:rsidR="002941A7" w:rsidRDefault="002941A7" w:rsidP="002941A7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b/>
          <w:bCs/>
          <w:color w:val="1F497D"/>
          <w:sz w:val="36"/>
          <w:szCs w:val="36"/>
        </w:rPr>
      </w:pPr>
    </w:p>
    <w:p w:rsidR="000D6F3C" w:rsidRDefault="000D6F3C" w:rsidP="002941A7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b/>
          <w:bCs/>
          <w:color w:val="1F497D"/>
          <w:sz w:val="36"/>
          <w:szCs w:val="36"/>
        </w:rPr>
      </w:pPr>
    </w:p>
    <w:p w:rsidR="000D6F3C" w:rsidRDefault="000D6F3C" w:rsidP="000D6F3C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b/>
          <w:bCs/>
          <w:color w:val="1F497D"/>
          <w:sz w:val="36"/>
          <w:szCs w:val="36"/>
        </w:rPr>
      </w:pPr>
    </w:p>
    <w:p w:rsidR="009F6A70" w:rsidRDefault="00C26448" w:rsidP="000D6F3C">
      <w:pPr>
        <w:tabs>
          <w:tab w:val="left" w:pos="630"/>
        </w:tabs>
        <w:autoSpaceDE w:val="0"/>
        <w:autoSpaceDN w:val="0"/>
        <w:bidi w:val="0"/>
        <w:adjustRightInd w:val="0"/>
        <w:spacing w:line="276" w:lineRule="auto"/>
        <w:ind w:left="2070" w:hanging="1710"/>
        <w:rPr>
          <w:rFonts w:ascii="Cambria" w:hAnsi="Cambria"/>
          <w:b/>
          <w:bCs/>
          <w:color w:val="1F497D"/>
          <w:sz w:val="36"/>
          <w:szCs w:val="36"/>
        </w:rPr>
      </w:pPr>
      <w:r>
        <w:rPr>
          <w:rFonts w:ascii="Cambria" w:hAnsi="Cambria"/>
          <w:b/>
          <w:bCs/>
          <w:color w:val="1F497D"/>
          <w:sz w:val="36"/>
          <w:szCs w:val="36"/>
        </w:rPr>
        <w:lastRenderedPageBreak/>
        <w:t>Professional History</w:t>
      </w:r>
      <w:r w:rsidR="000B0257" w:rsidRPr="00A03C3E">
        <w:rPr>
          <w:rFonts w:ascii="Cambria" w:hAnsi="Cambria"/>
          <w:b/>
          <w:bCs/>
          <w:color w:val="1F497D"/>
          <w:sz w:val="36"/>
          <w:szCs w:val="36"/>
        </w:rPr>
        <w:t>:</w:t>
      </w:r>
    </w:p>
    <w:p w:rsidR="00C26448" w:rsidRDefault="002941A7" w:rsidP="002941A7">
      <w:pPr>
        <w:autoSpaceDE w:val="0"/>
        <w:autoSpaceDN w:val="0"/>
        <w:bidi w:val="0"/>
        <w:adjustRightInd w:val="0"/>
        <w:spacing w:line="276" w:lineRule="auto"/>
        <w:ind w:left="1980" w:hanging="162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Jan. 2014</w:t>
      </w:r>
      <w:r w:rsidR="009F6A70" w:rsidRPr="0037242D">
        <w:rPr>
          <w:rFonts w:ascii="Cambria" w:hAnsi="Cambria"/>
          <w:b/>
          <w:bCs/>
          <w:sz w:val="28"/>
          <w:szCs w:val="28"/>
        </w:rPr>
        <w:t xml:space="preserve">: </w:t>
      </w:r>
      <w:r w:rsidR="009F6A70" w:rsidRPr="00A03C3E">
        <w:rPr>
          <w:rFonts w:ascii="Cambria" w:hAnsi="Cambria"/>
          <w:color w:val="000000"/>
          <w:sz w:val="28"/>
          <w:szCs w:val="28"/>
        </w:rPr>
        <w:t xml:space="preserve">Post-doctoral fellowship in Microbiology &amp; Immunology </w:t>
      </w:r>
      <w:r w:rsidR="0037242D">
        <w:rPr>
          <w:rFonts w:ascii="Cambria" w:hAnsi="Cambria"/>
          <w:color w:val="000000"/>
          <w:sz w:val="28"/>
          <w:szCs w:val="28"/>
        </w:rPr>
        <w:br/>
      </w:r>
      <w:r w:rsidR="009F6A70" w:rsidRPr="00A03C3E">
        <w:rPr>
          <w:rFonts w:ascii="Cambria" w:hAnsi="Cambria"/>
          <w:color w:val="000000"/>
          <w:sz w:val="28"/>
          <w:szCs w:val="28"/>
        </w:rPr>
        <w:t xml:space="preserve">Department school of Medicine, IUPUI, Indiana, USA  </w:t>
      </w:r>
    </w:p>
    <w:p w:rsidR="00C26448" w:rsidRPr="002941A7" w:rsidRDefault="00C26448" w:rsidP="00C26448">
      <w:pPr>
        <w:autoSpaceDE w:val="0"/>
        <w:autoSpaceDN w:val="0"/>
        <w:bidi w:val="0"/>
        <w:adjustRightInd w:val="0"/>
        <w:spacing w:line="276" w:lineRule="auto"/>
        <w:ind w:left="1800" w:hanging="1440"/>
        <w:rPr>
          <w:rFonts w:ascii="Cambria" w:hAnsi="Cambria"/>
          <w:b/>
          <w:bCs/>
          <w:color w:val="000000"/>
          <w:sz w:val="28"/>
          <w:szCs w:val="28"/>
        </w:rPr>
      </w:pPr>
    </w:p>
    <w:p w:rsidR="001E12AE" w:rsidRDefault="00C26448" w:rsidP="001E12AE">
      <w:pPr>
        <w:autoSpaceDE w:val="0"/>
        <w:autoSpaceDN w:val="0"/>
        <w:bidi w:val="0"/>
        <w:adjustRightInd w:val="0"/>
        <w:spacing w:line="276" w:lineRule="auto"/>
        <w:ind w:left="1980" w:hanging="162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>2012</w:t>
      </w:r>
      <w:r w:rsidRPr="00A03C3E">
        <w:rPr>
          <w:rFonts w:ascii="Cambria" w:hAnsi="Cambria"/>
          <w:b/>
          <w:color w:val="000000"/>
          <w:sz w:val="28"/>
          <w:szCs w:val="28"/>
        </w:rPr>
        <w:t>- 2014</w:t>
      </w:r>
      <w:r w:rsidR="001858D5" w:rsidRPr="0037242D">
        <w:rPr>
          <w:rFonts w:ascii="Cambria" w:hAnsi="Cambria"/>
          <w:b/>
          <w:bCs/>
          <w:sz w:val="28"/>
          <w:szCs w:val="28"/>
        </w:rPr>
        <w:t>:</w:t>
      </w:r>
      <w:r w:rsidR="00DE1232">
        <w:rPr>
          <w:rFonts w:ascii="Cambria" w:hAnsi="Cambria"/>
          <w:color w:val="000000"/>
          <w:sz w:val="28"/>
          <w:szCs w:val="28"/>
        </w:rPr>
        <w:t xml:space="preserve">- </w:t>
      </w:r>
      <w:r w:rsidRPr="00A03C3E">
        <w:rPr>
          <w:rFonts w:ascii="Cambria" w:hAnsi="Cambria"/>
          <w:color w:val="000000"/>
          <w:sz w:val="28"/>
          <w:szCs w:val="28"/>
        </w:rPr>
        <w:t xml:space="preserve">Lecturer in Medical Microbiology &amp; Immunology Department, </w:t>
      </w:r>
      <w:r w:rsidR="00DE1232">
        <w:rPr>
          <w:rFonts w:ascii="Cambria" w:hAnsi="Cambria"/>
          <w:color w:val="000000"/>
          <w:sz w:val="28"/>
          <w:szCs w:val="28"/>
        </w:rPr>
        <w:br/>
      </w:r>
      <w:r w:rsidRPr="00A03C3E">
        <w:rPr>
          <w:rFonts w:ascii="Cambria" w:hAnsi="Cambria"/>
          <w:color w:val="000000"/>
          <w:sz w:val="28"/>
          <w:szCs w:val="28"/>
        </w:rPr>
        <w:t xml:space="preserve">Faculty of Medicine,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>, Egypt</w:t>
      </w:r>
      <w:r w:rsidR="00C77F3F">
        <w:rPr>
          <w:rFonts w:ascii="Cambria" w:hAnsi="Cambria"/>
          <w:color w:val="000000"/>
          <w:sz w:val="28"/>
          <w:szCs w:val="28"/>
        </w:rPr>
        <w:t>.</w:t>
      </w:r>
    </w:p>
    <w:p w:rsidR="00DE1232" w:rsidRPr="003E5D82" w:rsidRDefault="001E12AE" w:rsidP="004B05F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line="276" w:lineRule="auto"/>
        <w:ind w:left="2160" w:hanging="180"/>
        <w:rPr>
          <w:rFonts w:ascii="Cambria" w:hAnsi="Cambria"/>
          <w:color w:val="000000"/>
          <w:sz w:val="28"/>
          <w:szCs w:val="28"/>
        </w:rPr>
      </w:pPr>
      <w:r w:rsidRPr="001E12AE">
        <w:rPr>
          <w:rFonts w:ascii="Cambria" w:hAnsi="Cambria"/>
          <w:bCs/>
          <w:color w:val="000000"/>
          <w:sz w:val="28"/>
          <w:szCs w:val="28"/>
        </w:rPr>
        <w:t>S</w:t>
      </w:r>
      <w:r w:rsidR="009206ED" w:rsidRPr="001E12AE">
        <w:rPr>
          <w:rFonts w:ascii="Cambria" w:hAnsi="Cambria"/>
          <w:bCs/>
          <w:color w:val="000000"/>
          <w:sz w:val="28"/>
          <w:szCs w:val="28"/>
        </w:rPr>
        <w:t>upervisor i</w:t>
      </w:r>
      <w:r w:rsidR="00DE1232" w:rsidRPr="001E12AE">
        <w:rPr>
          <w:rFonts w:ascii="Cambria" w:hAnsi="Cambria"/>
          <w:bCs/>
          <w:color w:val="000000"/>
          <w:sz w:val="28"/>
          <w:szCs w:val="28"/>
        </w:rPr>
        <w:t>n the infection control unit</w:t>
      </w:r>
      <w:r w:rsidR="004B05F6">
        <w:rPr>
          <w:rFonts w:ascii="Cambria" w:hAnsi="Cambria"/>
          <w:bCs/>
          <w:color w:val="000000"/>
          <w:sz w:val="28"/>
          <w:szCs w:val="28"/>
        </w:rPr>
        <w:t xml:space="preserve"> laboratory</w:t>
      </w:r>
      <w:r w:rsidR="00DE1232" w:rsidRPr="001E12AE">
        <w:rPr>
          <w:rFonts w:ascii="Cambria" w:hAnsi="Cambria"/>
          <w:bCs/>
          <w:color w:val="000000"/>
          <w:sz w:val="28"/>
          <w:szCs w:val="28"/>
        </w:rPr>
        <w:t xml:space="preserve"> in </w:t>
      </w:r>
      <w:proofErr w:type="spellStart"/>
      <w:r w:rsidR="00DE1232" w:rsidRPr="001E12AE">
        <w:rPr>
          <w:rFonts w:ascii="Cambria" w:hAnsi="Cambria"/>
          <w:bCs/>
          <w:color w:val="000000"/>
          <w:sz w:val="28"/>
          <w:szCs w:val="28"/>
        </w:rPr>
        <w:t>Assiut</w:t>
      </w:r>
      <w:proofErr w:type="spellEnd"/>
      <w:r w:rsidR="00DE1232" w:rsidRPr="001E12AE">
        <w:rPr>
          <w:rFonts w:ascii="Cambria" w:hAnsi="Cambria"/>
          <w:bCs/>
          <w:color w:val="000000"/>
          <w:sz w:val="28"/>
          <w:szCs w:val="28"/>
        </w:rPr>
        <w:t xml:space="preserve"> University</w:t>
      </w:r>
      <w:r w:rsidR="004B05F6">
        <w:rPr>
          <w:rFonts w:ascii="Cambria" w:hAnsi="Cambria"/>
          <w:bCs/>
          <w:color w:val="000000"/>
          <w:sz w:val="28"/>
          <w:szCs w:val="28"/>
        </w:rPr>
        <w:t xml:space="preserve"> </w:t>
      </w:r>
      <w:r w:rsidR="00DE1232" w:rsidRPr="001E12AE">
        <w:rPr>
          <w:rFonts w:ascii="Cambria" w:hAnsi="Cambria"/>
          <w:bCs/>
          <w:color w:val="000000"/>
          <w:sz w:val="28"/>
          <w:szCs w:val="28"/>
        </w:rPr>
        <w:t>hospital</w:t>
      </w:r>
      <w:r w:rsidR="00CB6522" w:rsidRPr="001E12AE">
        <w:rPr>
          <w:rFonts w:ascii="Cambria" w:hAnsi="Cambria"/>
          <w:bCs/>
          <w:color w:val="000000"/>
          <w:sz w:val="28"/>
          <w:szCs w:val="28"/>
        </w:rPr>
        <w:t>.</w:t>
      </w:r>
    </w:p>
    <w:p w:rsidR="00C26448" w:rsidRDefault="00C26448" w:rsidP="00C26448">
      <w:pPr>
        <w:autoSpaceDE w:val="0"/>
        <w:autoSpaceDN w:val="0"/>
        <w:bidi w:val="0"/>
        <w:adjustRightInd w:val="0"/>
        <w:spacing w:line="276" w:lineRule="auto"/>
        <w:ind w:left="1980" w:hanging="1620"/>
        <w:rPr>
          <w:rFonts w:ascii="Cambria" w:hAnsi="Cambria"/>
          <w:color w:val="000000"/>
          <w:sz w:val="28"/>
          <w:szCs w:val="28"/>
        </w:rPr>
      </w:pPr>
    </w:p>
    <w:p w:rsidR="00C26448" w:rsidRPr="00A03C3E" w:rsidRDefault="00C26448" w:rsidP="00C26448">
      <w:pPr>
        <w:autoSpaceDE w:val="0"/>
        <w:autoSpaceDN w:val="0"/>
        <w:bidi w:val="0"/>
        <w:adjustRightInd w:val="0"/>
        <w:spacing w:line="276" w:lineRule="auto"/>
        <w:ind w:left="1980" w:hanging="162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 xml:space="preserve">2007- 2012: </w:t>
      </w:r>
      <w:r w:rsidRPr="00A03C3E">
        <w:rPr>
          <w:rFonts w:ascii="Cambria" w:hAnsi="Cambria"/>
          <w:color w:val="000000"/>
          <w:sz w:val="28"/>
          <w:szCs w:val="28"/>
        </w:rPr>
        <w:t>Assistant lecturer</w:t>
      </w:r>
      <w:r w:rsidR="004B05F6">
        <w:rPr>
          <w:rFonts w:ascii="Cambria" w:hAnsi="Cambria"/>
          <w:color w:val="000000"/>
          <w:sz w:val="28"/>
          <w:szCs w:val="28"/>
        </w:rPr>
        <w:t xml:space="preserve"> </w:t>
      </w:r>
      <w:r w:rsidR="00707A05">
        <w:rPr>
          <w:rFonts w:ascii="Cambria" w:hAnsi="Cambria"/>
          <w:color w:val="000000"/>
          <w:sz w:val="28"/>
          <w:szCs w:val="28"/>
        </w:rPr>
        <w:t xml:space="preserve">in </w:t>
      </w:r>
      <w:r w:rsidRPr="00A03C3E">
        <w:rPr>
          <w:rFonts w:ascii="Cambria" w:hAnsi="Cambria"/>
          <w:color w:val="000000"/>
          <w:sz w:val="28"/>
          <w:szCs w:val="28"/>
        </w:rPr>
        <w:t xml:space="preserve">Medical Microbiology &amp; Immunology Department, Faculty of Medicine,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>, Egypt.</w:t>
      </w:r>
    </w:p>
    <w:p w:rsidR="009F6A70" w:rsidRPr="009F6A70" w:rsidRDefault="009F6A70" w:rsidP="00C26448">
      <w:pPr>
        <w:autoSpaceDE w:val="0"/>
        <w:autoSpaceDN w:val="0"/>
        <w:bidi w:val="0"/>
        <w:adjustRightInd w:val="0"/>
        <w:spacing w:line="276" w:lineRule="auto"/>
        <w:rPr>
          <w:rFonts w:ascii="Cambria" w:hAnsi="Cambria"/>
          <w:b/>
          <w:bCs/>
          <w:color w:val="1F497D"/>
          <w:sz w:val="28"/>
          <w:szCs w:val="28"/>
        </w:rPr>
      </w:pPr>
    </w:p>
    <w:p w:rsidR="00DE701D" w:rsidRPr="00A03C3E" w:rsidRDefault="00D72838" w:rsidP="0032503D">
      <w:pPr>
        <w:autoSpaceDE w:val="0"/>
        <w:autoSpaceDN w:val="0"/>
        <w:bidi w:val="0"/>
        <w:adjustRightInd w:val="0"/>
        <w:spacing w:line="276" w:lineRule="auto"/>
        <w:ind w:left="1980" w:hanging="1620"/>
        <w:rPr>
          <w:rFonts w:ascii="Cambria" w:hAnsi="Cambria"/>
          <w:color w:val="000000"/>
          <w:sz w:val="28"/>
          <w:szCs w:val="28"/>
        </w:rPr>
      </w:pPr>
      <w:r w:rsidRPr="00A03C3E">
        <w:rPr>
          <w:rFonts w:ascii="Cambria" w:hAnsi="Cambria"/>
          <w:b/>
          <w:bCs/>
          <w:color w:val="000000"/>
          <w:sz w:val="28"/>
          <w:szCs w:val="28"/>
        </w:rPr>
        <w:t>2002- 2007</w:t>
      </w:r>
      <w:r w:rsidR="003F6FCF" w:rsidRPr="00A03C3E">
        <w:rPr>
          <w:rFonts w:ascii="Cambria" w:hAnsi="Cambria"/>
          <w:b/>
          <w:color w:val="000000"/>
          <w:sz w:val="28"/>
          <w:szCs w:val="28"/>
        </w:rPr>
        <w:t>:</w:t>
      </w:r>
      <w:r w:rsidR="002941A7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Pr="00A03C3E">
        <w:rPr>
          <w:rFonts w:ascii="Cambria" w:hAnsi="Cambria"/>
          <w:color w:val="000000"/>
          <w:sz w:val="28"/>
          <w:szCs w:val="28"/>
        </w:rPr>
        <w:t>Demonstrator in</w:t>
      </w:r>
      <w:r w:rsidR="004B05F6">
        <w:rPr>
          <w:rFonts w:ascii="Cambria" w:hAnsi="Cambria"/>
          <w:color w:val="000000"/>
          <w:sz w:val="28"/>
          <w:szCs w:val="28"/>
        </w:rPr>
        <w:t xml:space="preserve"> </w:t>
      </w:r>
      <w:r w:rsidR="00C26448" w:rsidRPr="00A03C3E">
        <w:rPr>
          <w:rFonts w:ascii="Cambria" w:hAnsi="Cambria"/>
          <w:color w:val="000000"/>
          <w:sz w:val="28"/>
          <w:szCs w:val="28"/>
        </w:rPr>
        <w:t xml:space="preserve">Medical Microbiology &amp; </w:t>
      </w:r>
      <w:proofErr w:type="spellStart"/>
      <w:r w:rsidR="00C26448" w:rsidRPr="00A03C3E">
        <w:rPr>
          <w:rFonts w:ascii="Cambria" w:hAnsi="Cambria"/>
          <w:color w:val="000000"/>
          <w:sz w:val="28"/>
          <w:szCs w:val="28"/>
        </w:rPr>
        <w:t>ImmunologyDepartment</w:t>
      </w:r>
      <w:proofErr w:type="spellEnd"/>
      <w:r w:rsidR="00C26448" w:rsidRPr="00A03C3E">
        <w:rPr>
          <w:rFonts w:ascii="Cambria" w:hAnsi="Cambria"/>
          <w:color w:val="000000"/>
          <w:sz w:val="28"/>
          <w:szCs w:val="28"/>
        </w:rPr>
        <w:t xml:space="preserve">, Faculty of Medicine, </w:t>
      </w:r>
      <w:proofErr w:type="spellStart"/>
      <w:r w:rsidR="00C26448"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="00C26448" w:rsidRPr="00A03C3E">
        <w:rPr>
          <w:rFonts w:ascii="Cambria" w:hAnsi="Cambria"/>
          <w:color w:val="000000"/>
          <w:sz w:val="28"/>
          <w:szCs w:val="28"/>
        </w:rPr>
        <w:t xml:space="preserve"> University, </w:t>
      </w:r>
      <w:proofErr w:type="spellStart"/>
      <w:r w:rsidR="00C26448" w:rsidRPr="00A03C3E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="00C26448" w:rsidRPr="00A03C3E">
        <w:rPr>
          <w:rFonts w:ascii="Cambria" w:hAnsi="Cambria"/>
          <w:color w:val="000000"/>
          <w:sz w:val="28"/>
          <w:szCs w:val="28"/>
        </w:rPr>
        <w:t>, Egypt.</w:t>
      </w:r>
    </w:p>
    <w:p w:rsidR="002C2899" w:rsidRPr="00A03C3E" w:rsidRDefault="002C2899" w:rsidP="00552137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Cambria" w:hAnsi="Cambria"/>
          <w:b/>
          <w:bCs/>
          <w:color w:val="000000"/>
          <w:sz w:val="36"/>
          <w:szCs w:val="36"/>
        </w:rPr>
      </w:pPr>
    </w:p>
    <w:p w:rsidR="00A21E58" w:rsidRDefault="00A21E58" w:rsidP="002C2899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Cambria" w:hAnsi="Cambria"/>
          <w:b/>
          <w:bCs/>
          <w:color w:val="1F497D"/>
          <w:sz w:val="36"/>
          <w:szCs w:val="36"/>
        </w:rPr>
      </w:pPr>
      <w:r w:rsidRPr="00A03C3E">
        <w:rPr>
          <w:rFonts w:ascii="Cambria" w:hAnsi="Cambria"/>
          <w:b/>
          <w:bCs/>
          <w:color w:val="1F497D"/>
          <w:sz w:val="36"/>
          <w:szCs w:val="36"/>
        </w:rPr>
        <w:t>PUBLICATIONS</w:t>
      </w:r>
    </w:p>
    <w:p w:rsidR="0032503D" w:rsidRPr="00421EB5" w:rsidRDefault="0032503D" w:rsidP="00421EB5">
      <w:pPr>
        <w:pStyle w:val="ListParagraph"/>
        <w:numPr>
          <w:ilvl w:val="0"/>
          <w:numId w:val="10"/>
        </w:numPr>
        <w:tabs>
          <w:tab w:val="left" w:pos="990"/>
        </w:tabs>
        <w:autoSpaceDE w:val="0"/>
        <w:autoSpaceDN w:val="0"/>
        <w:bidi w:val="0"/>
        <w:adjustRightInd w:val="0"/>
        <w:spacing w:line="276" w:lineRule="auto"/>
        <w:ind w:left="900" w:hanging="90"/>
        <w:rPr>
          <w:rFonts w:ascii="Cambria" w:hAnsi="Cambria"/>
          <w:color w:val="000000"/>
          <w:sz w:val="28"/>
          <w:szCs w:val="28"/>
        </w:rPr>
      </w:pPr>
      <w:proofErr w:type="spellStart"/>
      <w:r w:rsidRPr="00E72FBA">
        <w:rPr>
          <w:rFonts w:ascii="Cambria" w:hAnsi="Cambria"/>
          <w:b/>
          <w:color w:val="000000"/>
          <w:sz w:val="28"/>
          <w:szCs w:val="28"/>
        </w:rPr>
        <w:t>Evalution</w:t>
      </w:r>
      <w:proofErr w:type="spellEnd"/>
      <w:r w:rsidRPr="00E72FBA">
        <w:rPr>
          <w:rFonts w:ascii="Cambria" w:hAnsi="Cambria"/>
          <w:b/>
          <w:color w:val="000000"/>
          <w:sz w:val="28"/>
          <w:szCs w:val="28"/>
        </w:rPr>
        <w:t xml:space="preserve"> of different methods for detection of KPC β- </w:t>
      </w:r>
      <w:proofErr w:type="spellStart"/>
      <w:r w:rsidRPr="00E72FBA">
        <w:rPr>
          <w:rFonts w:ascii="Cambria" w:hAnsi="Cambria"/>
          <w:b/>
          <w:color w:val="000000"/>
          <w:sz w:val="28"/>
          <w:szCs w:val="28"/>
        </w:rPr>
        <w:t>lactamase</w:t>
      </w:r>
      <w:proofErr w:type="spellEnd"/>
      <w:r w:rsidRPr="00E72FBA">
        <w:rPr>
          <w:rFonts w:ascii="Cambria" w:hAnsi="Cambria"/>
          <w:b/>
          <w:color w:val="000000"/>
          <w:sz w:val="28"/>
          <w:szCs w:val="28"/>
        </w:rPr>
        <w:t xml:space="preserve"> in </w:t>
      </w:r>
      <w:proofErr w:type="spellStart"/>
      <w:r w:rsidRPr="00E72FBA">
        <w:rPr>
          <w:rFonts w:ascii="Cambria" w:hAnsi="Cambria"/>
          <w:b/>
          <w:i/>
          <w:color w:val="000000"/>
          <w:sz w:val="28"/>
          <w:szCs w:val="28"/>
        </w:rPr>
        <w:t>Klebsiellapneumonae</w:t>
      </w:r>
      <w:proofErr w:type="spellEnd"/>
      <w:r w:rsidRPr="00E72FBA">
        <w:rPr>
          <w:rFonts w:ascii="Cambria" w:hAnsi="Cambria"/>
          <w:b/>
          <w:color w:val="000000"/>
          <w:sz w:val="28"/>
          <w:szCs w:val="28"/>
        </w:rPr>
        <w:t xml:space="preserve"> and </w:t>
      </w:r>
      <w:r w:rsidRPr="00E72FBA">
        <w:rPr>
          <w:rFonts w:ascii="Cambria" w:hAnsi="Cambria"/>
          <w:b/>
          <w:i/>
          <w:color w:val="000000"/>
          <w:sz w:val="28"/>
          <w:szCs w:val="28"/>
        </w:rPr>
        <w:t xml:space="preserve">E </w:t>
      </w:r>
      <w:proofErr w:type="spellStart"/>
      <w:r w:rsidRPr="00E72FBA">
        <w:rPr>
          <w:rFonts w:ascii="Cambria" w:hAnsi="Cambria"/>
          <w:b/>
          <w:i/>
          <w:color w:val="000000"/>
          <w:sz w:val="28"/>
          <w:szCs w:val="28"/>
        </w:rPr>
        <w:t>coli</w:t>
      </w:r>
      <w:r w:rsidRPr="00E72FBA">
        <w:rPr>
          <w:rFonts w:ascii="Cambria" w:hAnsi="Cambria"/>
          <w:b/>
          <w:color w:val="000000"/>
          <w:sz w:val="28"/>
          <w:szCs w:val="28"/>
        </w:rPr>
        <w:t>.</w:t>
      </w:r>
      <w:r w:rsidRPr="00421EB5">
        <w:rPr>
          <w:rFonts w:ascii="Cambria" w:hAnsi="Cambria"/>
          <w:color w:val="000000"/>
          <w:sz w:val="28"/>
          <w:szCs w:val="28"/>
        </w:rPr>
        <w:t>Assiut</w:t>
      </w:r>
      <w:proofErr w:type="spellEnd"/>
      <w:r w:rsidRPr="00421EB5">
        <w:rPr>
          <w:rFonts w:ascii="Cambria" w:hAnsi="Cambria"/>
          <w:color w:val="000000"/>
          <w:sz w:val="28"/>
          <w:szCs w:val="28"/>
        </w:rPr>
        <w:t xml:space="preserve"> Med. </w:t>
      </w:r>
      <w:proofErr w:type="gramStart"/>
      <w:r w:rsidRPr="00421EB5">
        <w:rPr>
          <w:rFonts w:ascii="Cambria" w:hAnsi="Cambria"/>
          <w:color w:val="000000"/>
          <w:sz w:val="28"/>
          <w:szCs w:val="28"/>
        </w:rPr>
        <w:t>J ;</w:t>
      </w:r>
      <w:proofErr w:type="spellStart"/>
      <w:r w:rsidRPr="00421EB5">
        <w:rPr>
          <w:rFonts w:ascii="Cambria" w:hAnsi="Cambria"/>
          <w:color w:val="000000"/>
          <w:sz w:val="28"/>
          <w:szCs w:val="28"/>
        </w:rPr>
        <w:t>Vol</w:t>
      </w:r>
      <w:proofErr w:type="spellEnd"/>
      <w:proofErr w:type="gramEnd"/>
      <w:r w:rsidRPr="00421EB5">
        <w:rPr>
          <w:rFonts w:ascii="Cambria" w:hAnsi="Cambria"/>
          <w:color w:val="000000"/>
          <w:sz w:val="28"/>
          <w:szCs w:val="28"/>
        </w:rPr>
        <w:t xml:space="preserve"> (37) No.2  May 2013.</w:t>
      </w:r>
    </w:p>
    <w:p w:rsidR="0032503D" w:rsidRPr="0032503D" w:rsidRDefault="0032503D" w:rsidP="00421EB5">
      <w:pPr>
        <w:pStyle w:val="ListParagraph"/>
        <w:numPr>
          <w:ilvl w:val="0"/>
          <w:numId w:val="10"/>
        </w:numPr>
        <w:tabs>
          <w:tab w:val="left" w:pos="990"/>
        </w:tabs>
        <w:autoSpaceDE w:val="0"/>
        <w:autoSpaceDN w:val="0"/>
        <w:bidi w:val="0"/>
        <w:adjustRightInd w:val="0"/>
        <w:spacing w:line="276" w:lineRule="auto"/>
        <w:ind w:left="900" w:hanging="90"/>
        <w:rPr>
          <w:rFonts w:ascii="Cambria" w:hAnsi="Cambria"/>
          <w:color w:val="000000"/>
          <w:sz w:val="28"/>
          <w:szCs w:val="28"/>
        </w:rPr>
      </w:pPr>
      <w:r w:rsidRPr="00E72FBA">
        <w:rPr>
          <w:rFonts w:ascii="Cambria" w:hAnsi="Cambria"/>
          <w:b/>
          <w:color w:val="000000"/>
          <w:sz w:val="28"/>
          <w:szCs w:val="28"/>
        </w:rPr>
        <w:t xml:space="preserve">Detection and Genotyping of </w:t>
      </w:r>
      <w:r w:rsidRPr="00E72FBA">
        <w:rPr>
          <w:rFonts w:ascii="Cambria" w:hAnsi="Cambria"/>
          <w:b/>
          <w:i/>
          <w:color w:val="000000"/>
          <w:sz w:val="28"/>
          <w:szCs w:val="28"/>
        </w:rPr>
        <w:t>C. botulinum</w:t>
      </w:r>
      <w:r w:rsidRPr="00E72FBA">
        <w:rPr>
          <w:rFonts w:ascii="Cambria" w:hAnsi="Cambria"/>
          <w:b/>
          <w:color w:val="000000"/>
          <w:sz w:val="28"/>
          <w:szCs w:val="28"/>
        </w:rPr>
        <w:t xml:space="preserve"> Types A, B, E and F Neurotoxin  </w:t>
      </w:r>
      <w:r w:rsidRPr="00E72FBA">
        <w:rPr>
          <w:rFonts w:ascii="Cambria" w:hAnsi="Cambria"/>
          <w:b/>
          <w:color w:val="000000"/>
          <w:sz w:val="28"/>
          <w:szCs w:val="28"/>
        </w:rPr>
        <w:br/>
        <w:t xml:space="preserve"> Genes in Some Egyptian Food Products.</w:t>
      </w:r>
      <w:r w:rsidRPr="00A03C3E">
        <w:rPr>
          <w:rFonts w:ascii="Cambria" w:hAnsi="Cambria"/>
          <w:color w:val="000000"/>
          <w:sz w:val="28"/>
          <w:szCs w:val="28"/>
        </w:rPr>
        <w:t>Journal of American Science 2011; 7(10):  176-190]. (ISSN: 1545-1003).</w:t>
      </w:r>
    </w:p>
    <w:p w:rsidR="00D72838" w:rsidRPr="00A03C3E" w:rsidRDefault="00D72838" w:rsidP="00421EB5">
      <w:pPr>
        <w:pStyle w:val="ListParagraph"/>
        <w:numPr>
          <w:ilvl w:val="0"/>
          <w:numId w:val="10"/>
        </w:numPr>
        <w:tabs>
          <w:tab w:val="left" w:pos="990"/>
        </w:tabs>
        <w:autoSpaceDE w:val="0"/>
        <w:autoSpaceDN w:val="0"/>
        <w:bidi w:val="0"/>
        <w:adjustRightInd w:val="0"/>
        <w:spacing w:line="276" w:lineRule="auto"/>
        <w:ind w:left="900" w:hanging="90"/>
        <w:rPr>
          <w:rFonts w:ascii="Cambria" w:hAnsi="Cambria"/>
          <w:color w:val="000000"/>
          <w:sz w:val="28"/>
          <w:szCs w:val="28"/>
        </w:rPr>
      </w:pPr>
      <w:r w:rsidRPr="00E72FBA">
        <w:rPr>
          <w:rFonts w:ascii="Cambria" w:hAnsi="Cambria"/>
          <w:b/>
          <w:color w:val="000000"/>
          <w:sz w:val="28"/>
          <w:szCs w:val="28"/>
        </w:rPr>
        <w:t xml:space="preserve">Incidence of Helicobacter species in Milk and Some Milk products in </w:t>
      </w:r>
      <w:proofErr w:type="spellStart"/>
      <w:r w:rsidRPr="00E72FBA">
        <w:rPr>
          <w:rFonts w:ascii="Cambria" w:hAnsi="Cambria"/>
          <w:b/>
          <w:color w:val="000000"/>
          <w:sz w:val="28"/>
          <w:szCs w:val="28"/>
        </w:rPr>
        <w:t>Assiut</w:t>
      </w:r>
      <w:proofErr w:type="spellEnd"/>
      <w:r w:rsidRPr="00E72FBA">
        <w:rPr>
          <w:rFonts w:ascii="Cambria" w:hAnsi="Cambria"/>
          <w:b/>
          <w:color w:val="000000"/>
          <w:sz w:val="28"/>
          <w:szCs w:val="28"/>
        </w:rPr>
        <w:t xml:space="preserve"> </w:t>
      </w:r>
      <w:proofErr w:type="spellStart"/>
      <w:r w:rsidRPr="00E72FBA">
        <w:rPr>
          <w:rFonts w:ascii="Cambria" w:hAnsi="Cambria"/>
          <w:b/>
          <w:color w:val="000000"/>
          <w:sz w:val="28"/>
          <w:szCs w:val="28"/>
        </w:rPr>
        <w:t>City.</w:t>
      </w:r>
      <w:r w:rsidR="00A21E58" w:rsidRPr="00A03C3E">
        <w:rPr>
          <w:rFonts w:ascii="Cambria" w:hAnsi="Cambria"/>
          <w:color w:val="000000"/>
          <w:sz w:val="28"/>
          <w:szCs w:val="28"/>
        </w:rPr>
        <w:t>Amal</w:t>
      </w:r>
      <w:proofErr w:type="spellEnd"/>
      <w:r w:rsidR="00A21E58" w:rsidRPr="00A03C3E">
        <w:rPr>
          <w:rFonts w:ascii="Cambria" w:hAnsi="Cambria"/>
          <w:color w:val="000000"/>
          <w:sz w:val="28"/>
          <w:szCs w:val="28"/>
        </w:rPr>
        <w:t xml:space="preserve"> A. M. </w:t>
      </w:r>
      <w:proofErr w:type="spellStart"/>
      <w:r w:rsidR="00A21E58" w:rsidRPr="00A03C3E">
        <w:rPr>
          <w:rFonts w:ascii="Cambria" w:hAnsi="Cambria"/>
          <w:color w:val="000000"/>
          <w:sz w:val="28"/>
          <w:szCs w:val="28"/>
        </w:rPr>
        <w:t>Elkhawaga</w:t>
      </w:r>
      <w:proofErr w:type="spellEnd"/>
      <w:r w:rsidR="00A21E58" w:rsidRPr="00A03C3E">
        <w:rPr>
          <w:rFonts w:ascii="Cambria" w:hAnsi="Cambria"/>
          <w:color w:val="000000"/>
          <w:sz w:val="28"/>
          <w:szCs w:val="28"/>
        </w:rPr>
        <w:t xml:space="preserve">. </w:t>
      </w:r>
      <w:proofErr w:type="gramStart"/>
      <w:r w:rsidR="00DE6D52" w:rsidRPr="00DE6D52">
        <w:rPr>
          <w:rFonts w:ascii="Cambria" w:hAnsi="Cambria"/>
          <w:i/>
          <w:color w:val="000000"/>
          <w:sz w:val="28"/>
          <w:szCs w:val="28"/>
        </w:rPr>
        <w:t>e</w:t>
      </w:r>
      <w:r w:rsidR="0032503D" w:rsidRPr="00DE6D52">
        <w:rPr>
          <w:rFonts w:ascii="Cambria" w:hAnsi="Cambria"/>
          <w:i/>
          <w:color w:val="000000"/>
          <w:sz w:val="28"/>
          <w:szCs w:val="28"/>
        </w:rPr>
        <w:t>t</w:t>
      </w:r>
      <w:proofErr w:type="gramEnd"/>
      <w:r w:rsidR="0032503D" w:rsidRPr="00DE6D52">
        <w:rPr>
          <w:rFonts w:ascii="Cambria" w:hAnsi="Cambria"/>
          <w:i/>
          <w:color w:val="000000"/>
          <w:sz w:val="28"/>
          <w:szCs w:val="28"/>
        </w:rPr>
        <w:t xml:space="preserve"> al .</w:t>
      </w:r>
      <w:r w:rsidRPr="00A03C3E">
        <w:rPr>
          <w:rFonts w:ascii="Cambria" w:hAnsi="Cambria"/>
          <w:color w:val="000000"/>
          <w:sz w:val="28"/>
          <w:szCs w:val="28"/>
        </w:rPr>
        <w:t xml:space="preserve">15 </w:t>
      </w:r>
      <w:proofErr w:type="spellStart"/>
      <w:r w:rsidRPr="00A03C3E">
        <w:rPr>
          <w:rFonts w:ascii="Cambria" w:hAnsi="Cambria"/>
          <w:color w:val="000000"/>
          <w:sz w:val="28"/>
          <w:szCs w:val="28"/>
        </w:rPr>
        <w:t>th</w:t>
      </w:r>
      <w:proofErr w:type="spellEnd"/>
      <w:r w:rsidRPr="00A03C3E">
        <w:rPr>
          <w:rFonts w:ascii="Cambria" w:hAnsi="Cambria"/>
          <w:color w:val="000000"/>
          <w:sz w:val="28"/>
          <w:szCs w:val="28"/>
        </w:rPr>
        <w:t xml:space="preserve"> Conference of the Egyptian Society for Medical</w:t>
      </w:r>
      <w:r w:rsidR="00A21E58" w:rsidRPr="00A03C3E">
        <w:rPr>
          <w:rFonts w:ascii="Cambria" w:hAnsi="Cambria"/>
          <w:color w:val="000000"/>
          <w:sz w:val="28"/>
          <w:szCs w:val="28"/>
        </w:rPr>
        <w:t xml:space="preserve"> Microbiology(</w:t>
      </w:r>
      <w:r w:rsidRPr="00A03C3E">
        <w:rPr>
          <w:rFonts w:ascii="Cambria" w:hAnsi="Cambria"/>
          <w:color w:val="000000"/>
          <w:sz w:val="28"/>
          <w:szCs w:val="28"/>
        </w:rPr>
        <w:t>ESMM)Cairo, Egypt, 5-6April, 2007</w:t>
      </w:r>
      <w:r w:rsidR="00DC2D1F" w:rsidRPr="00A03C3E">
        <w:rPr>
          <w:rFonts w:ascii="Cambria" w:hAnsi="Cambria"/>
          <w:color w:val="000000"/>
          <w:sz w:val="28"/>
          <w:szCs w:val="28"/>
        </w:rPr>
        <w:t>.</w:t>
      </w:r>
    </w:p>
    <w:p w:rsidR="002D43E0" w:rsidRPr="0070743E" w:rsidRDefault="0070743E" w:rsidP="000D6F3C">
      <w:pPr>
        <w:numPr>
          <w:ilvl w:val="0"/>
          <w:numId w:val="7"/>
        </w:numPr>
        <w:bidi w:val="0"/>
        <w:spacing w:line="276" w:lineRule="auto"/>
        <w:rPr>
          <w:rFonts w:ascii="Cambria" w:hAnsi="Cambria"/>
          <w:sz w:val="28"/>
          <w:szCs w:val="28"/>
        </w:rPr>
      </w:pPr>
      <w:r w:rsidRPr="0070743E">
        <w:rPr>
          <w:rFonts w:ascii="Cambria" w:hAnsi="Cambria"/>
          <w:bCs/>
          <w:sz w:val="28"/>
          <w:szCs w:val="28"/>
        </w:rPr>
        <w:t xml:space="preserve">Arabic is </w:t>
      </w:r>
      <w:r w:rsidR="002B6A1E">
        <w:rPr>
          <w:rFonts w:ascii="Cambria" w:hAnsi="Cambria"/>
          <w:bCs/>
          <w:sz w:val="28"/>
          <w:szCs w:val="28"/>
        </w:rPr>
        <w:t xml:space="preserve">the </w:t>
      </w:r>
      <w:bookmarkStart w:id="0" w:name="_GoBack"/>
      <w:bookmarkEnd w:id="0"/>
      <w:r w:rsidRPr="0070743E">
        <w:rPr>
          <w:rFonts w:ascii="Cambria" w:hAnsi="Cambria"/>
          <w:bCs/>
          <w:sz w:val="28"/>
          <w:szCs w:val="28"/>
        </w:rPr>
        <w:t>mother language, very good English TO</w:t>
      </w:r>
      <w:r w:rsidR="00F905EB">
        <w:rPr>
          <w:rFonts w:ascii="Cambria" w:hAnsi="Cambria"/>
          <w:bCs/>
          <w:sz w:val="28"/>
          <w:szCs w:val="28"/>
        </w:rPr>
        <w:t>E</w:t>
      </w:r>
      <w:r w:rsidRPr="0070743E">
        <w:rPr>
          <w:rFonts w:ascii="Cambria" w:hAnsi="Cambria"/>
          <w:bCs/>
          <w:sz w:val="28"/>
          <w:szCs w:val="28"/>
        </w:rPr>
        <w:t xml:space="preserve">FL-IBT, good </w:t>
      </w:r>
      <w:proofErr w:type="spellStart"/>
      <w:r w:rsidR="00F905EB">
        <w:rPr>
          <w:rFonts w:ascii="Cambria" w:hAnsi="Cambria"/>
          <w:bCs/>
          <w:sz w:val="28"/>
          <w:szCs w:val="28"/>
        </w:rPr>
        <w:t>D</w:t>
      </w:r>
      <w:r w:rsidRPr="0070743E">
        <w:rPr>
          <w:rFonts w:ascii="Cambria" w:hAnsi="Cambria"/>
          <w:bCs/>
          <w:sz w:val="28"/>
          <w:szCs w:val="28"/>
        </w:rPr>
        <w:t>eutch</w:t>
      </w:r>
      <w:proofErr w:type="spellEnd"/>
    </w:p>
    <w:p w:rsidR="002D43E0" w:rsidRPr="002D43E0" w:rsidRDefault="002D43E0" w:rsidP="002D43E0">
      <w:pPr>
        <w:bidi w:val="0"/>
        <w:spacing w:line="276" w:lineRule="auto"/>
        <w:ind w:left="360"/>
        <w:rPr>
          <w:rFonts w:ascii="Cambria" w:hAnsi="Cambria"/>
          <w:b/>
          <w:bCs/>
          <w:color w:val="1F497D"/>
          <w:sz w:val="36"/>
          <w:szCs w:val="36"/>
        </w:rPr>
      </w:pPr>
      <w:r>
        <w:rPr>
          <w:rFonts w:ascii="Cambria" w:hAnsi="Cambria"/>
          <w:b/>
          <w:bCs/>
          <w:color w:val="1F497D"/>
          <w:sz w:val="36"/>
          <w:szCs w:val="36"/>
        </w:rPr>
        <w:t xml:space="preserve">Computer skills: </w:t>
      </w:r>
      <w:r w:rsidRPr="002D43E0">
        <w:rPr>
          <w:rFonts w:ascii="Cambria" w:hAnsi="Cambria"/>
          <w:bCs/>
          <w:sz w:val="28"/>
          <w:szCs w:val="28"/>
        </w:rPr>
        <w:t>I have an ICDL</w:t>
      </w:r>
    </w:p>
    <w:sectPr w:rsidR="002D43E0" w:rsidRPr="002D43E0" w:rsidSect="00D133DA">
      <w:pgSz w:w="11906" w:h="16838"/>
      <w:pgMar w:top="576" w:right="720" w:bottom="576" w:left="720" w:header="706" w:footer="706" w:gutter="0"/>
      <w:pgBorders w:offsetFrom="page">
        <w:top w:val="thickThinSmallGap" w:sz="24" w:space="24" w:color="0099CC"/>
        <w:left w:val="thickThinSmallGap" w:sz="24" w:space="24" w:color="0099CC"/>
        <w:bottom w:val="thinThickSmallGap" w:sz="24" w:space="24" w:color="0099CC"/>
        <w:right w:val="thinThickSmallGap" w:sz="24" w:space="24" w:color="0099CC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45"/>
      </v:shape>
    </w:pict>
  </w:numPicBullet>
  <w:abstractNum w:abstractNumId="0">
    <w:nsid w:val="1F8E4E5B"/>
    <w:multiLevelType w:val="hybridMultilevel"/>
    <w:tmpl w:val="7804AD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46D21"/>
    <w:multiLevelType w:val="hybridMultilevel"/>
    <w:tmpl w:val="BBC280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45A54"/>
    <w:multiLevelType w:val="multilevel"/>
    <w:tmpl w:val="8460D0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62F46"/>
    <w:multiLevelType w:val="hybridMultilevel"/>
    <w:tmpl w:val="6FA0C56C"/>
    <w:lvl w:ilvl="0" w:tplc="4F5E55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C2AA6"/>
    <w:multiLevelType w:val="hybridMultilevel"/>
    <w:tmpl w:val="BDCA6012"/>
    <w:lvl w:ilvl="0" w:tplc="30F6BD4C">
      <w:start w:val="2012"/>
      <w:numFmt w:val="bullet"/>
      <w:lvlText w:val="-"/>
      <w:lvlJc w:val="left"/>
      <w:pPr>
        <w:ind w:left="7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622E08"/>
    <w:multiLevelType w:val="hybridMultilevel"/>
    <w:tmpl w:val="E0EA2044"/>
    <w:lvl w:ilvl="0" w:tplc="11AEA6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0471F"/>
    <w:multiLevelType w:val="hybridMultilevel"/>
    <w:tmpl w:val="662C35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96330B9"/>
    <w:multiLevelType w:val="hybridMultilevel"/>
    <w:tmpl w:val="1D2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B069A4">
      <w:start w:val="17"/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633558"/>
    <w:multiLevelType w:val="multilevel"/>
    <w:tmpl w:val="8460D0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07EAB"/>
    <w:multiLevelType w:val="hybridMultilevel"/>
    <w:tmpl w:val="31DA07F6"/>
    <w:lvl w:ilvl="0" w:tplc="EB5A7F54">
      <w:start w:val="201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AAF4F0A"/>
    <w:multiLevelType w:val="hybridMultilevel"/>
    <w:tmpl w:val="8460D0FE"/>
    <w:lvl w:ilvl="0" w:tplc="957093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D8E4DC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041716"/>
    <w:multiLevelType w:val="hybridMultilevel"/>
    <w:tmpl w:val="BA76E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20"/>
  <w:characterSpacingControl w:val="doNotCompress"/>
  <w:compat/>
  <w:rsids>
    <w:rsidRoot w:val="00D72838"/>
    <w:rsid w:val="00055317"/>
    <w:rsid w:val="00092F2A"/>
    <w:rsid w:val="000A3EC2"/>
    <w:rsid w:val="000A47CE"/>
    <w:rsid w:val="000B0257"/>
    <w:rsid w:val="000C70B7"/>
    <w:rsid w:val="000D6F3C"/>
    <w:rsid w:val="000E02CA"/>
    <w:rsid w:val="000E22C0"/>
    <w:rsid w:val="001059BC"/>
    <w:rsid w:val="00157261"/>
    <w:rsid w:val="0016464B"/>
    <w:rsid w:val="00167112"/>
    <w:rsid w:val="001709FC"/>
    <w:rsid w:val="001751B4"/>
    <w:rsid w:val="001858D5"/>
    <w:rsid w:val="001B6382"/>
    <w:rsid w:val="001D2004"/>
    <w:rsid w:val="001D6F99"/>
    <w:rsid w:val="001E12AE"/>
    <w:rsid w:val="001E5182"/>
    <w:rsid w:val="0022461B"/>
    <w:rsid w:val="002251F8"/>
    <w:rsid w:val="00282E3F"/>
    <w:rsid w:val="00292791"/>
    <w:rsid w:val="0029386D"/>
    <w:rsid w:val="002941A7"/>
    <w:rsid w:val="002B6A1E"/>
    <w:rsid w:val="002B79D6"/>
    <w:rsid w:val="002C2899"/>
    <w:rsid w:val="002D43E0"/>
    <w:rsid w:val="00303D68"/>
    <w:rsid w:val="00303E33"/>
    <w:rsid w:val="0032503D"/>
    <w:rsid w:val="0033345E"/>
    <w:rsid w:val="003359FF"/>
    <w:rsid w:val="003537CD"/>
    <w:rsid w:val="00366552"/>
    <w:rsid w:val="0037242D"/>
    <w:rsid w:val="003C2D10"/>
    <w:rsid w:val="003D5C1B"/>
    <w:rsid w:val="003E5D82"/>
    <w:rsid w:val="003F6FCF"/>
    <w:rsid w:val="00415C86"/>
    <w:rsid w:val="00421EB5"/>
    <w:rsid w:val="00434FEA"/>
    <w:rsid w:val="00471A99"/>
    <w:rsid w:val="00493335"/>
    <w:rsid w:val="004B05F6"/>
    <w:rsid w:val="004E28EA"/>
    <w:rsid w:val="0051291F"/>
    <w:rsid w:val="00525CCC"/>
    <w:rsid w:val="00552137"/>
    <w:rsid w:val="00581632"/>
    <w:rsid w:val="005831C8"/>
    <w:rsid w:val="005A28AF"/>
    <w:rsid w:val="005C2C0B"/>
    <w:rsid w:val="005D13CA"/>
    <w:rsid w:val="005D4F37"/>
    <w:rsid w:val="005E7804"/>
    <w:rsid w:val="005E7D1B"/>
    <w:rsid w:val="00604DB9"/>
    <w:rsid w:val="00654B3B"/>
    <w:rsid w:val="006677BC"/>
    <w:rsid w:val="006861E9"/>
    <w:rsid w:val="00691BD8"/>
    <w:rsid w:val="00694621"/>
    <w:rsid w:val="006D1441"/>
    <w:rsid w:val="006F3D48"/>
    <w:rsid w:val="007017F6"/>
    <w:rsid w:val="0070743E"/>
    <w:rsid w:val="00707A05"/>
    <w:rsid w:val="00713187"/>
    <w:rsid w:val="007171E4"/>
    <w:rsid w:val="00733A00"/>
    <w:rsid w:val="007352A7"/>
    <w:rsid w:val="00737DFF"/>
    <w:rsid w:val="007469C5"/>
    <w:rsid w:val="00762415"/>
    <w:rsid w:val="00770586"/>
    <w:rsid w:val="007864F0"/>
    <w:rsid w:val="00791255"/>
    <w:rsid w:val="007932D2"/>
    <w:rsid w:val="007F615D"/>
    <w:rsid w:val="00805C84"/>
    <w:rsid w:val="00811922"/>
    <w:rsid w:val="00840761"/>
    <w:rsid w:val="00882213"/>
    <w:rsid w:val="008A1A01"/>
    <w:rsid w:val="008A3D90"/>
    <w:rsid w:val="008B5499"/>
    <w:rsid w:val="008F018E"/>
    <w:rsid w:val="00911EDA"/>
    <w:rsid w:val="009145C7"/>
    <w:rsid w:val="009206ED"/>
    <w:rsid w:val="00935F79"/>
    <w:rsid w:val="00955B3B"/>
    <w:rsid w:val="00964289"/>
    <w:rsid w:val="00983854"/>
    <w:rsid w:val="009A62B1"/>
    <w:rsid w:val="009E40A5"/>
    <w:rsid w:val="009F6A70"/>
    <w:rsid w:val="00A03C3E"/>
    <w:rsid w:val="00A21E58"/>
    <w:rsid w:val="00A44F9A"/>
    <w:rsid w:val="00A57C4F"/>
    <w:rsid w:val="00A95859"/>
    <w:rsid w:val="00AD0C3F"/>
    <w:rsid w:val="00AF67BA"/>
    <w:rsid w:val="00BD195E"/>
    <w:rsid w:val="00BE3159"/>
    <w:rsid w:val="00C23A78"/>
    <w:rsid w:val="00C26448"/>
    <w:rsid w:val="00C31193"/>
    <w:rsid w:val="00C519AD"/>
    <w:rsid w:val="00C77F3F"/>
    <w:rsid w:val="00CB6522"/>
    <w:rsid w:val="00CD3A8E"/>
    <w:rsid w:val="00D0238B"/>
    <w:rsid w:val="00D032E6"/>
    <w:rsid w:val="00D133DA"/>
    <w:rsid w:val="00D64FC6"/>
    <w:rsid w:val="00D72838"/>
    <w:rsid w:val="00D77C22"/>
    <w:rsid w:val="00D91698"/>
    <w:rsid w:val="00DA558D"/>
    <w:rsid w:val="00DB3BC2"/>
    <w:rsid w:val="00DC2D1F"/>
    <w:rsid w:val="00DD0CED"/>
    <w:rsid w:val="00DE1232"/>
    <w:rsid w:val="00DE6D52"/>
    <w:rsid w:val="00DE701D"/>
    <w:rsid w:val="00DF3351"/>
    <w:rsid w:val="00E07760"/>
    <w:rsid w:val="00E57682"/>
    <w:rsid w:val="00E65D9C"/>
    <w:rsid w:val="00E72FBA"/>
    <w:rsid w:val="00E81910"/>
    <w:rsid w:val="00E86160"/>
    <w:rsid w:val="00EC126E"/>
    <w:rsid w:val="00EC4007"/>
    <w:rsid w:val="00EF213E"/>
    <w:rsid w:val="00EF712D"/>
    <w:rsid w:val="00F20D62"/>
    <w:rsid w:val="00F21F62"/>
    <w:rsid w:val="00F824C0"/>
    <w:rsid w:val="00F905EB"/>
    <w:rsid w:val="00FD281E"/>
    <w:rsid w:val="00FF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D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2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2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.elkawaga@yahoo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CURRICULM VITA</vt:lpstr>
    </vt:vector>
  </TitlesOfParts>
  <Company/>
  <LinksUpToDate>false</LinksUpToDate>
  <CharactersWithSpaces>2888</CharactersWithSpaces>
  <SharedDoc>false</SharedDoc>
  <HLinks>
    <vt:vector size="12" baseType="variant">
      <vt:variant>
        <vt:i4>6684762</vt:i4>
      </vt:variant>
      <vt:variant>
        <vt:i4>3</vt:i4>
      </vt:variant>
      <vt:variant>
        <vt:i4>0</vt:i4>
      </vt:variant>
      <vt:variant>
        <vt:i4>5</vt:i4>
      </vt:variant>
      <vt:variant>
        <vt:lpwstr>mailto:amalelkh@iupui.edu</vt:lpwstr>
      </vt:variant>
      <vt:variant>
        <vt:lpwstr/>
      </vt:variant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mailto:amy.elkawaga@yahoo.com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CURRICULM VITA</dc:title>
  <dc:creator>SM@rt</dc:creator>
  <cp:lastModifiedBy>dr ahmed</cp:lastModifiedBy>
  <cp:revision>2</cp:revision>
  <cp:lastPrinted>2015-03-10T13:46:00Z</cp:lastPrinted>
  <dcterms:created xsi:type="dcterms:W3CDTF">2015-06-27T14:09:00Z</dcterms:created>
  <dcterms:modified xsi:type="dcterms:W3CDTF">2015-06-27T14:09:00Z</dcterms:modified>
</cp:coreProperties>
</file>